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乌环表[201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]</w:t>
      </w:r>
      <w:r>
        <w:rPr>
          <w:rFonts w:hint="eastAsia" w:ascii="宋体" w:hAnsi="宋体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GB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GB" w:eastAsia="zh-CN"/>
        </w:rPr>
        <w:t>乌拉特前旗硕达商贸有限责任公司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GB"/>
        </w:rPr>
        <w:t>LNG、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highlight w:val="none"/>
          <w:lang w:val="en-GB"/>
        </w:rPr>
        <w:t>CNG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GB"/>
        </w:rPr>
        <w:t>加气站项目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GB" w:eastAsia="zh-CN"/>
        </w:rPr>
        <w:t>（一期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LNG项目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GB" w:eastAsia="zh-CN"/>
        </w:rPr>
        <w:t>）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环境影响报告表审批意见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仿宋" w:hAnsi="仿宋" w:eastAsia="仿宋" w:cs="仿宋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textAlignment w:val="auto"/>
        <w:rPr>
          <w:rFonts w:hint="eastAsia" w:ascii="仿宋" w:hAnsi="仿宋" w:eastAsia="仿宋" w:cs="仿宋"/>
          <w:bCs/>
          <w:sz w:val="32"/>
          <w:szCs w:val="32"/>
          <w:lang w:val="en-GB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GB" w:eastAsia="zh-CN"/>
        </w:rPr>
        <w:t>乌拉特前旗硕达商贸有限责任公司：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你公司报送的《</w:t>
      </w:r>
      <w:r>
        <w:rPr>
          <w:rFonts w:hint="eastAsia" w:ascii="仿宋" w:hAnsi="仿宋" w:eastAsia="仿宋" w:cs="仿宋"/>
          <w:bCs/>
          <w:sz w:val="32"/>
          <w:szCs w:val="32"/>
          <w:lang w:val="en-GB" w:eastAsia="zh-CN"/>
        </w:rPr>
        <w:t>乌拉特前旗硕达商贸有限责任公司</w:t>
      </w:r>
      <w:r>
        <w:rPr>
          <w:rFonts w:hint="eastAsia" w:ascii="仿宋" w:hAnsi="仿宋" w:eastAsia="仿宋" w:cs="仿宋"/>
          <w:bCs/>
          <w:sz w:val="32"/>
          <w:szCs w:val="32"/>
          <w:lang w:val="en-GB"/>
        </w:rPr>
        <w:t>LNG、CNG加气站项目</w:t>
      </w:r>
      <w:r>
        <w:rPr>
          <w:rFonts w:hint="eastAsia" w:ascii="仿宋" w:hAnsi="仿宋" w:eastAsia="仿宋" w:cs="仿宋"/>
          <w:bCs/>
          <w:sz w:val="32"/>
          <w:szCs w:val="32"/>
          <w:lang w:val="en-GB" w:eastAsia="zh-CN"/>
        </w:rPr>
        <w:t>（一期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LNG项目</w:t>
      </w:r>
      <w:r>
        <w:rPr>
          <w:rFonts w:hint="eastAsia" w:ascii="仿宋" w:hAnsi="仿宋" w:eastAsia="仿宋" w:cs="仿宋"/>
          <w:bCs/>
          <w:sz w:val="32"/>
          <w:szCs w:val="32"/>
          <w:lang w:val="en-GB"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环境影响报告表》（以下简称《报告表》）收悉。经审查，批复如下：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　　该项目拟建于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乌拉特前旗110国道743公里处路南</w:t>
      </w:r>
      <w:r>
        <w:rPr>
          <w:rFonts w:hint="eastAsia" w:ascii="仿宋" w:hAnsi="仿宋" w:eastAsia="仿宋" w:cs="仿宋"/>
          <w:bCs/>
          <w:sz w:val="32"/>
          <w:szCs w:val="32"/>
        </w:rPr>
        <w:t>，地理坐标为：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X：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4499973.043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Y：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36592184.492</w:t>
      </w:r>
      <w:r>
        <w:rPr>
          <w:rFonts w:hint="eastAsia" w:ascii="仿宋" w:hAnsi="仿宋" w:eastAsia="仿宋" w:cs="仿宋"/>
          <w:bCs/>
          <w:sz w:val="32"/>
          <w:szCs w:val="32"/>
        </w:rPr>
        <w:t>。项目主要建设内容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为1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个60m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的LNG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地上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低温储罐，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1台卸车增压器和2台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LNG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低温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枪LNG加气机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配套控制系统及管线等工程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　　根据《报告表》结论，项目在落实《报告表》提出的污染防治措施后，项目建设产生的环境不利影响能够得到缓解和控制。从环保角度分析，我局原则同意按照《报告表》中所列的建设项目性质、规模、地点、生产工艺、环境保护对策措施进行建设。项目建设与运行应注意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　　1、认真落实施工期的污染防治措施和生态保护措施。施工时应将表土层集中堆放并进行临时防护。施工场地四周设置施工屏障，粉状物料进行苫盖；对易产生扬尘的作业面（点）和道路洒水抑尘，运输车辆进行苫盖。施工场地建防渗沉淀池，施工废水、经沉淀后回用。选用低噪声的施工机械，合理布置施工场地，施工噪声应满足《建筑施工厂界噪声限值》（GB12523-2011）要求。施工过程产生的建筑固废运送到指定地点，生活垃圾由环卫部门集中收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　　2、认真落实《报告表》提出的大气污染防治措施，确保废气中污染物排放浓度满足《大气污染物综合排放标准》（GB16297-1996）厂界排放监控限值要求。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3、采取有效降噪减震措施，确保厂界噪声满足《工业企业厂界环境噪声排放标准》（GB12348-2008）2类标准要求。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废润滑油暂存于符合</w:t>
      </w:r>
      <w:r>
        <w:rPr>
          <w:rFonts w:hint="eastAsia" w:ascii="仿宋" w:hAnsi="仿宋" w:eastAsia="仿宋" w:cs="仿宋"/>
          <w:bCs/>
          <w:sz w:val="32"/>
          <w:szCs w:val="32"/>
        </w:rPr>
        <w:t>《危险废物贮存污染控制标准》（GB18597-2001）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要求的危废暂存间，委托有资质的部门处置。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生活污水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排入</w:t>
      </w:r>
      <w:r>
        <w:rPr>
          <w:rFonts w:hint="eastAsia" w:ascii="仿宋" w:hAnsi="仿宋" w:eastAsia="仿宋" w:cs="仿宋"/>
          <w:sz w:val="32"/>
          <w:szCs w:val="32"/>
        </w:rPr>
        <w:t>防渗化粪池定期清运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生活垃圾由环卫部门集中收集。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、强化环境风险防范意识，落实环境风险事故防范措施，制定环境风险事故应急预案，提高事故风险防范和污染控制能力。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Cs/>
          <w:sz w:val="32"/>
          <w:szCs w:val="32"/>
        </w:rPr>
        <w:t>严格执行建设项目环境保护“三同时”制度。</w:t>
      </w:r>
      <w:r>
        <w:rPr>
          <w:rFonts w:hint="eastAsia" w:ascii="仿宋" w:hAnsi="仿宋" w:eastAsia="仿宋" w:cs="仿宋"/>
          <w:sz w:val="32"/>
          <w:szCs w:val="32"/>
        </w:rPr>
        <w:t>项目竣工后要按规定程序进行竣工环境保护验收，验收合格后方可正式生产。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、项目建设期间的环境监督管理由乌拉特前旗环境监察大队负责。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>乌拉特前旗环境保护局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201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TC Zapf Dingbats">
    <w:altName w:val="MS Reference Specialty"/>
    <w:panose1 w:val="05020102010704020609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CB"/>
    <w:rsid w:val="002E62CB"/>
    <w:rsid w:val="00DC0996"/>
    <w:rsid w:val="0276765D"/>
    <w:rsid w:val="03A5674D"/>
    <w:rsid w:val="060F5E83"/>
    <w:rsid w:val="0B2D1161"/>
    <w:rsid w:val="11DA4C2B"/>
    <w:rsid w:val="1A5A43D9"/>
    <w:rsid w:val="1A915808"/>
    <w:rsid w:val="1C906280"/>
    <w:rsid w:val="1FC15DA6"/>
    <w:rsid w:val="1FCA12FC"/>
    <w:rsid w:val="20005F30"/>
    <w:rsid w:val="20536E96"/>
    <w:rsid w:val="20B749B5"/>
    <w:rsid w:val="232422BE"/>
    <w:rsid w:val="25C71688"/>
    <w:rsid w:val="29E93313"/>
    <w:rsid w:val="2EC96D4D"/>
    <w:rsid w:val="2FDF26BF"/>
    <w:rsid w:val="30645AB2"/>
    <w:rsid w:val="312E454F"/>
    <w:rsid w:val="33076A78"/>
    <w:rsid w:val="34F47AF1"/>
    <w:rsid w:val="3B4971C3"/>
    <w:rsid w:val="3BD9116D"/>
    <w:rsid w:val="3C4749C9"/>
    <w:rsid w:val="3F5D5F17"/>
    <w:rsid w:val="474C6621"/>
    <w:rsid w:val="4DC05D75"/>
    <w:rsid w:val="4E0F0E79"/>
    <w:rsid w:val="4EEE632B"/>
    <w:rsid w:val="4F943166"/>
    <w:rsid w:val="505A78AA"/>
    <w:rsid w:val="528146A2"/>
    <w:rsid w:val="554D3DB2"/>
    <w:rsid w:val="56036954"/>
    <w:rsid w:val="5DFF3869"/>
    <w:rsid w:val="602B0A9A"/>
    <w:rsid w:val="606F2EBB"/>
    <w:rsid w:val="621C115F"/>
    <w:rsid w:val="643F2B24"/>
    <w:rsid w:val="662E2F7B"/>
    <w:rsid w:val="697D3312"/>
    <w:rsid w:val="6A2710B2"/>
    <w:rsid w:val="6C645E6B"/>
    <w:rsid w:val="6F5E082A"/>
    <w:rsid w:val="71601259"/>
    <w:rsid w:val="7817479B"/>
    <w:rsid w:val="7B3E70F0"/>
    <w:rsid w:val="7C20676B"/>
    <w:rsid w:val="7D15328E"/>
    <w:rsid w:val="7DF0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ITC Zapf Dingbats" w:hAnsi="ITC Zapf Dingbats" w:eastAsia="宋体" w:cs="ITC Zapf Dingbats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nhideWhenUsed/>
    <w:qFormat/>
    <w:uiPriority w:val="1"/>
    <w:rPr>
      <w:rFonts w:eastAsia="楷体_GB2312"/>
      <w:sz w:val="28"/>
      <w:szCs w:val="20"/>
    </w:rPr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</w:tabs>
      <w:adjustRightInd w:val="0"/>
      <w:spacing w:before="60" w:line="460" w:lineRule="exact"/>
      <w:ind w:firstLine="420" w:firstLineChars="200"/>
      <w:textAlignment w:val="baseline"/>
    </w:pPr>
    <w:rPr>
      <w:spacing w:val="10"/>
      <w:sz w:val="28"/>
      <w:szCs w:val="24"/>
    </w:rPr>
  </w:style>
  <w:style w:type="paragraph" w:styleId="3">
    <w:name w:val="Body Text Indent"/>
    <w:basedOn w:val="1"/>
    <w:qFormat/>
    <w:uiPriority w:val="0"/>
    <w:pPr>
      <w:pBdr>
        <w:top w:val="single" w:color="auto" w:sz="6" w:space="0"/>
        <w:left w:val="single" w:color="auto" w:sz="6" w:space="1"/>
        <w:bottom w:val="single" w:color="auto" w:sz="6" w:space="1"/>
        <w:right w:val="single" w:color="auto" w:sz="6" w:space="1"/>
      </w:pBdr>
      <w:tabs>
        <w:tab w:val="left" w:pos="0"/>
      </w:tabs>
      <w:spacing w:line="460" w:lineRule="exact"/>
      <w:ind w:firstLine="480"/>
    </w:pPr>
    <w:rPr>
      <w:rFonts w:ascii="宋体" w:hAnsi="宋体"/>
      <w:sz w:val="24"/>
      <w:szCs w:val="24"/>
    </w:rPr>
  </w:style>
  <w:style w:type="paragraph" w:styleId="4">
    <w:name w:val="Body Text Indent 2"/>
    <w:basedOn w:val="1"/>
    <w:next w:val="1"/>
    <w:qFormat/>
    <w:uiPriority w:val="0"/>
    <w:pPr>
      <w:spacing w:line="400" w:lineRule="exact"/>
      <w:ind w:firstLine="567"/>
    </w:pPr>
    <w:rPr>
      <w:sz w:val="2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默认段落字体 Para Char"/>
    <w:basedOn w:val="1"/>
    <w:next w:val="1"/>
    <w:link w:val="7"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楷体_GB2312"/>
      <w:sz w:val="28"/>
      <w:szCs w:val="20"/>
    </w:rPr>
  </w:style>
  <w:style w:type="character" w:styleId="9">
    <w:name w:val="page number"/>
    <w:basedOn w:val="7"/>
    <w:qFormat/>
    <w:uiPriority w:val="0"/>
  </w:style>
  <w:style w:type="character" w:customStyle="1" w:styleId="11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0"/>
    <w:pPr>
      <w:ind w:firstLine="200" w:firstLineChars="200"/>
    </w:pPr>
    <w:rPr>
      <w:rFonts w:ascii="宋体" w:hAnsi="Times New Roman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170</Words>
  <Characters>975</Characters>
  <Lines>8</Lines>
  <Paragraphs>2</Paragraphs>
  <TotalTime>6</TotalTime>
  <ScaleCrop>false</ScaleCrop>
  <LinksUpToDate>false</LinksUpToDate>
  <CharactersWithSpaces>1143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2017-01-13T07:46:00Z</dcterms:created>
  <dc:creator>Sky123.Org</dc:creator>
  <cp:lastModifiedBy>Administrator</cp:lastModifiedBy>
  <cp:lastPrinted>2019-04-28T01:02:10Z</cp:lastPrinted>
  <dcterms:modified xsi:type="dcterms:W3CDTF">2019-04-28T01:03:17Z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