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84" w:lineRule="exact"/>
        <w:ind w:firstLine="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4"/>
        <w:spacing w:line="384" w:lineRule="exact"/>
        <w:ind w:firstLine="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4"/>
        <w:spacing w:line="384" w:lineRule="exact"/>
        <w:ind w:firstLine="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巴彦淖尔市生态环境局乌拉特前旗分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内蒙古乌拉特牧原农牧有限公司乌拉特前旗一场新增饲料机组项目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变更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环境影响报告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表》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告知承诺行政许可决定</w:t>
      </w:r>
    </w:p>
    <w:p>
      <w:pPr>
        <w:pStyle w:val="4"/>
        <w:spacing w:line="377" w:lineRule="exact"/>
        <w:ind w:firstLine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eastAsia="仿宋_GB2312"/>
          <w:kern w:val="0"/>
          <w:sz w:val="24"/>
          <w:lang w:eastAsia="zh-CN"/>
        </w:rPr>
        <w:t>　　　　　　　　　　　　　　</w:t>
      </w:r>
      <w:r>
        <w:rPr>
          <w:rFonts w:hint="eastAsia" w:eastAsia="仿宋_GB2312"/>
          <w:kern w:val="0"/>
          <w:sz w:val="24"/>
        </w:rPr>
        <w:t>乌</w:t>
      </w:r>
      <w:r>
        <w:rPr>
          <w:rFonts w:hint="eastAsia" w:eastAsia="仿宋_GB2312"/>
          <w:kern w:val="0"/>
          <w:sz w:val="24"/>
          <w:lang w:eastAsia="zh-CN"/>
        </w:rPr>
        <w:t>前</w:t>
      </w:r>
      <w:r>
        <w:rPr>
          <w:rFonts w:hint="eastAsia" w:eastAsia="仿宋_GB2312"/>
          <w:kern w:val="0"/>
          <w:sz w:val="24"/>
        </w:rPr>
        <w:t>环</w:t>
      </w:r>
      <w:r>
        <w:rPr>
          <w:rFonts w:hint="eastAsia" w:eastAsia="仿宋_GB2312"/>
          <w:kern w:val="0"/>
          <w:sz w:val="24"/>
          <w:lang w:eastAsia="zh-CN"/>
        </w:rPr>
        <w:t>承审　</w:t>
      </w:r>
      <w:r>
        <w:rPr>
          <w:rFonts w:hint="eastAsia" w:eastAsia="仿宋_GB2312"/>
          <w:kern w:val="0"/>
          <w:sz w:val="24"/>
        </w:rPr>
        <w:t>[20</w:t>
      </w:r>
      <w:r>
        <w:rPr>
          <w:rFonts w:hint="eastAsia" w:eastAsia="仿宋_GB2312"/>
          <w:kern w:val="0"/>
          <w:sz w:val="24"/>
          <w:lang w:val="en-US" w:eastAsia="zh-CN"/>
        </w:rPr>
        <w:t>21</w:t>
      </w:r>
      <w:r>
        <w:rPr>
          <w:rFonts w:hint="eastAsia" w:eastAsia="仿宋_GB2312"/>
          <w:kern w:val="0"/>
          <w:sz w:val="24"/>
        </w:rPr>
        <w:t>]0</w:t>
      </w:r>
      <w:r>
        <w:rPr>
          <w:rFonts w:hint="eastAsia" w:eastAsia="仿宋_GB2312"/>
          <w:kern w:val="0"/>
          <w:sz w:val="24"/>
          <w:lang w:val="en-US" w:eastAsia="zh-CN"/>
        </w:rPr>
        <w:t>1</w:t>
      </w:r>
      <w:r>
        <w:rPr>
          <w:rFonts w:hint="eastAsia" w:eastAsia="仿宋_GB2312"/>
          <w:kern w:val="0"/>
          <w:sz w:val="24"/>
        </w:rPr>
        <w:t>号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43813529"/>
      <w:r>
        <w:rPr>
          <w:rFonts w:hint="eastAsia" w:ascii="仿宋_GB2312" w:hAnsi="仿宋_GB2312" w:eastAsia="仿宋_GB2312" w:cs="仿宋_GB2312"/>
          <w:sz w:val="32"/>
          <w:szCs w:val="32"/>
        </w:rPr>
        <w:t>内蒙古乌拉特牧原农牧有限公司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你公司向我局提交的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建设项目环境影响报告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行政审批告知承诺书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及《内蒙古乌拉特牧原农牧有限公司乌拉特前旗一场新增饲料机组项目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变更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（以下简称《变更报告表》）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及其相关材料收悉并受理，现已审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</w:t>
      </w:r>
      <w:r>
        <w:rPr>
          <w:rFonts w:hint="eastAsia" w:ascii="仿宋_GB2312" w:hAnsi="仿宋_GB2312" w:eastAsia="仿宋_GB2312" w:cs="仿宋_GB2312"/>
          <w:sz w:val="32"/>
          <w:szCs w:val="32"/>
        </w:rPr>
        <w:t>完结。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申报情况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0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bookmark134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一）你公司自愿采取告知承诺方式实施行政审批，并已经知晓生态环境主管部门告知的全部内容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并能满足生态环境主管部门告知的条件，承诺履行生态环境保护的相关义务，接受生态环境主管部门的监督和管理。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2" w:name="bookmark135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二）你公司提交的材料</w:t>
      </w:r>
    </w:p>
    <w:p>
      <w:pPr>
        <w:pStyle w:val="4"/>
        <w:numPr>
          <w:ilvl w:val="0"/>
          <w:numId w:val="0"/>
        </w:numPr>
        <w:tabs>
          <w:tab w:val="left" w:pos="769"/>
        </w:tabs>
        <w:spacing w:line="5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1.《</w:t>
      </w:r>
      <w:r>
        <w:rPr>
          <w:rFonts w:hint="eastAsia" w:ascii="仿宋_GB2312" w:hAnsi="仿宋_GB2312" w:eastAsia="仿宋_GB2312" w:cs="仿宋_GB2312"/>
          <w:sz w:val="32"/>
          <w:szCs w:val="32"/>
        </w:rPr>
        <w:t>内蒙古乌拉特牧原农牧有限公司乌拉特前旗一场新增饲料机组项目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变更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审批申请》纸质版原件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、原件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PDF版格式各1份）；</w:t>
      </w:r>
    </w:p>
    <w:p>
      <w:pPr>
        <w:pStyle w:val="4"/>
        <w:numPr>
          <w:ilvl w:val="0"/>
          <w:numId w:val="0"/>
        </w:numPr>
        <w:tabs>
          <w:tab w:val="left" w:pos="783"/>
        </w:tabs>
        <w:spacing w:line="560" w:lineRule="atLeas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2.《</w:t>
      </w:r>
      <w:r>
        <w:rPr>
          <w:rFonts w:hint="eastAsia" w:ascii="仿宋_GB2312" w:hAnsi="仿宋_GB2312" w:eastAsia="仿宋_GB2312" w:cs="仿宋_GB2312"/>
          <w:sz w:val="32"/>
          <w:szCs w:val="32"/>
        </w:rPr>
        <w:t>内蒙古乌拉特牧原农牧有限公司乌拉特前旗一场新增饲料机组项目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变更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行政审批告知承诺书》（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纸质版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、原件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PDF版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各2份）；</w:t>
      </w:r>
    </w:p>
    <w:p>
      <w:pPr>
        <w:pStyle w:val="4"/>
        <w:numPr>
          <w:ilvl w:val="0"/>
          <w:numId w:val="0"/>
        </w:numPr>
        <w:tabs>
          <w:tab w:val="left" w:pos="783"/>
        </w:tabs>
        <w:spacing w:line="560" w:lineRule="atLeas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内蒙古乌拉特牧原农牧有限公司乌拉特前旗一场新增饲料机组项目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变更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（纸质版3份、PDF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版1份）；</w:t>
      </w:r>
    </w:p>
    <w:p>
      <w:pPr>
        <w:snapToGrid w:val="0"/>
        <w:spacing w:line="56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bookmarkStart w:id="3" w:name="bookmark136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三）你公司承诺按照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《变更报告表》</w:t>
      </w:r>
      <w:r>
        <w:rPr>
          <w:rFonts w:hint="eastAsia" w:ascii="仿宋_GB2312" w:hAnsi="仿宋_GB2312" w:eastAsia="仿宋_GB2312" w:cs="仿宋_GB2312"/>
          <w:sz w:val="32"/>
          <w:szCs w:val="32"/>
        </w:rPr>
        <w:t>中所列建设项目的性质、规模、地点、生产工艺和各项生态保护和污染防治措施进行建设。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4" w:name="bookmark137"/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我局曾以乌环承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[2020]1号文件对该项目进行了环评批复，本次变更后饲料机组生产规模由年加工9万吨扩大至年加工18万吨。其他建设内容不变。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在全面落实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《变更报告表》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提出的各项生态保护和污染防治措施后，项目建设的不利环境影响可以得到减缓和控制。我局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原则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中所列建设项目的性质、规模、地点、生产工艺和拟釆取的环境保护措施。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bookmark138"/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建设项目发生重大变动，须另行开展环境影响评价并依法重新报批；超过五年方开工建设，其环境影响报告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应重新审核。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6" w:name="bookmark139"/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>、严格执行环境保护设施与主体工程同时设计、同时施工、 同时投入使用的环保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“三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同时"制度，项目建成投入</w:t>
      </w:r>
      <w:bookmarkStart w:id="7" w:name="_GoBack"/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运行后按规定实施竣工环境保护验收，并向社会公开验收报告。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五、建设项目建成投产前，依法需申请排污许可证的，须按相关规定申领排污许可证，做到持证排污、按证排污。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、该项目的环境执法现场监察和日常监督管理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乌拉特前旗环境监察大队负责。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40" w:line="56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附件：内蒙古乌拉特牧原农牧有限公司乌拉特前旗一场新增饲料机组项目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变更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行政审批告知承诺书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巴彦淖尔市生态环境局乌拉特前旗分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2021年5月20日 </w:t>
      </w:r>
    </w:p>
    <w:p/>
    <w:p/>
    <w:p/>
    <w:p/>
    <w:p/>
    <w:p/>
    <w:p/>
    <w:p/>
    <w:p/>
    <w:p/>
    <w:p/>
    <w:p/>
    <w:p>
      <w:r>
        <w:rPr>
          <w:rFonts w:hint="eastAsia" w:eastAsia="宋体"/>
          <w:u w:val="single"/>
          <w:lang w:eastAsia="zh-CN"/>
        </w:rPr>
        <w:t>抄送：乌拉特前旗环境监察大队、乌拉特前旗环境保护监测站　　　　　　　　　　　　　　　　　　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4A9836"/>
    <w:multiLevelType w:val="singleLevel"/>
    <w:tmpl w:val="F84A98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F2EE3"/>
    <w:rsid w:val="072B0EAF"/>
    <w:rsid w:val="145C0A61"/>
    <w:rsid w:val="2214323F"/>
    <w:rsid w:val="29514996"/>
    <w:rsid w:val="2AB85AB6"/>
    <w:rsid w:val="322D7E65"/>
    <w:rsid w:val="33E72023"/>
    <w:rsid w:val="34DA359A"/>
    <w:rsid w:val="355F3168"/>
    <w:rsid w:val="3B650B9B"/>
    <w:rsid w:val="40756ACF"/>
    <w:rsid w:val="4A1A593C"/>
    <w:rsid w:val="5A0041E1"/>
    <w:rsid w:val="638D2D38"/>
    <w:rsid w:val="6EAF17FD"/>
    <w:rsid w:val="713125AD"/>
    <w:rsid w:val="741D3056"/>
    <w:rsid w:val="777D4A70"/>
    <w:rsid w:val="79540863"/>
    <w:rsid w:val="7F6A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Yueer</cp:lastModifiedBy>
  <cp:lastPrinted>2020-07-10T07:15:00Z</cp:lastPrinted>
  <dcterms:modified xsi:type="dcterms:W3CDTF">2021-05-20T03:46:08Z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