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shd w:val="clear" w:fill="FFFFFF"/>
          <w:lang w:val="en-US" w:eastAsia="zh-CN"/>
        </w:rPr>
        <w:t>乌拉特前旗2022年度新建户厕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shd w:val="clear" w:fill="FFFFFF"/>
          <w:lang w:val="en-US" w:eastAsia="zh-CN"/>
        </w:rPr>
        <w:t>奖补资金分配表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pacing w:val="-11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shd w:val="clear" w:fill="FFFFFF"/>
          <w:lang w:val="en-US" w:eastAsia="zh-CN"/>
        </w:rPr>
        <w:t>乌拉特前旗乡村振兴局（盖章）</w:t>
      </w: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5"/>
        <w:gridCol w:w="213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苏木镇、农牧场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新建户厕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拨付资金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户厕数量（个）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分配资金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乌拉山镇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西小召镇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白彦花镇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苏独仑镇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大佘太镇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明安镇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小佘太镇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额尔登布拉格苏木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沙德格苏木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西山咀农场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新安农场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中滩农场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大佘太牧场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11"/>
                <w:kern w:val="44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471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1190000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left"/>
        <w:textAlignment w:val="auto"/>
        <w:rPr>
          <w:rFonts w:hint="default" w:ascii="仿宋" w:hAnsi="仿宋" w:eastAsia="仿宋" w:cs="仿宋"/>
          <w:spacing w:val="-11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00000000"/>
    <w:rsid w:val="03984FA0"/>
    <w:rsid w:val="06D70252"/>
    <w:rsid w:val="092D7ABB"/>
    <w:rsid w:val="198B5EF3"/>
    <w:rsid w:val="3BCD39DF"/>
    <w:rsid w:val="565E42CF"/>
    <w:rsid w:val="607D583F"/>
    <w:rsid w:val="704E07E4"/>
    <w:rsid w:val="784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280</Characters>
  <Lines>0</Lines>
  <Paragraphs>0</Paragraphs>
  <TotalTime>4</TotalTime>
  <ScaleCrop>false</ScaleCrop>
  <LinksUpToDate>false</LinksUpToDate>
  <CharactersWithSpaces>280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2022-01-14T01:49:00Z</dcterms:created>
  <dc:creator>lenovo</dc:creator>
  <cp:lastModifiedBy>大西几的wps</cp:lastModifiedBy>
  <dcterms:modified xsi:type="dcterms:W3CDTF">2023-03-27T07:41:38Z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0BD56DCE71144A9EA1315966DA472351_13</vt:lpwstr>
  </property>
</Properties>
</file>