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bookmarkStart w:id="0" w:name="_GoBack"/>
      <w:bookmarkEnd w:id="0"/>
      <w:r>
        <w:rPr>
          <w:rFonts w:hint="eastAsia" w:ascii="黑体" w:hAnsi="黑体" w:eastAsia="黑体" w:cs="黑体"/>
          <w:b/>
          <w:bCs/>
          <w:sz w:val="32"/>
          <w:szCs w:val="32"/>
          <w:lang w:val="en-US" w:eastAsia="zh-CN"/>
        </w:rPr>
        <w:t>施工许可阶段（社会投资市政线性类工程建设项目）</w:t>
      </w:r>
    </w:p>
    <w:p>
      <w:pPr>
        <w:jc w:val="center"/>
        <w:rPr>
          <w:rFonts w:hint="default" w:ascii="黑体" w:hAnsi="黑体" w:eastAsia="黑体" w:cs="黑体"/>
          <w:b/>
          <w:bCs/>
          <w:sz w:val="32"/>
          <w:szCs w:val="32"/>
          <w:lang w:val="en-US" w:eastAsia="zh-CN"/>
        </w:rPr>
      </w:pPr>
      <w:r>
        <w:rPr>
          <w:rFonts w:ascii="黑体" w:hAnsi="黑体" w:eastAsia="黑体" w:cs="黑体"/>
          <w:spacing w:val="-17"/>
          <w:sz w:val="32"/>
          <w:szCs w:val="32"/>
        </w:rPr>
        <w:t>【</w:t>
      </w:r>
      <w:r>
        <w:rPr>
          <w:rFonts w:hint="eastAsia" w:ascii="黑体" w:hAnsi="黑体" w:eastAsia="黑体" w:cs="黑体"/>
          <w:b/>
          <w:bCs/>
          <w:sz w:val="32"/>
          <w:szCs w:val="32"/>
          <w:lang w:val="en-US" w:eastAsia="zh-CN"/>
        </w:rPr>
        <w:t>办事指南</w:t>
      </w:r>
      <w:r>
        <w:rPr>
          <w:rFonts w:ascii="黑体" w:hAnsi="黑体" w:eastAsia="黑体" w:cs="黑体"/>
          <w:spacing w:val="-11"/>
          <w:sz w:val="32"/>
          <w:szCs w:val="32"/>
        </w:rPr>
        <w:t>】</w:t>
      </w:r>
    </w:p>
    <w:tbl>
      <w:tblPr>
        <w:tblStyle w:val="6"/>
        <w:tblpPr w:leftFromText="180" w:rightFromText="180" w:vertAnchor="text" w:horzAnchor="page" w:tblpX="1766" w:tblpY="2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6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48"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874" w:type="dxa"/>
            <w:vAlign w:val="center"/>
          </w:tcPr>
          <w:p>
            <w:pPr>
              <w:jc w:val="left"/>
              <w:rPr>
                <w:rFonts w:hint="default"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建设工程施工许可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48"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874"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48"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办理时限</w:t>
            </w:r>
          </w:p>
        </w:tc>
        <w:tc>
          <w:tcPr>
            <w:tcW w:w="6874"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48"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874" w:type="dxa"/>
            <w:vAlign w:val="top"/>
          </w:tcPr>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（一）建筑工程施工（新办）</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1.建筑工程施工许可证申请表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2.建设工程规划许可证(含人防主管部门批准防空地下室建设有关文件)；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3.施工场地已具备施工条件、建设资金已经落实承诺书；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w:t>
            </w:r>
            <w:r>
              <w:rPr>
                <w:rFonts w:hint="eastAsia" w:ascii="方正仿宋_GB2312" w:hAnsi="方正仿宋_GB2312" w:eastAsia="方正仿宋_GB2312" w:cs="方正仿宋_GB2312"/>
                <w:vertAlign w:val="baseline"/>
                <w:lang w:val="en" w:eastAsia="zh-CN"/>
              </w:rPr>
              <w:t>中标通知书及施工总包合同（依法必须招标工程应提供中标通知书）（含人防工程）；</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5.施工图设计文件审查合格书（联合图审）或承诺书；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6.建设、施工、监理、勘察设计单位法定代表人及项目负责人签署的工程质量终生责任承诺书和建设、施工、监理单位法定代表人及项目负责人签署的安全生产责任承诺书；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（二）建筑工程施工许可（变更）</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1.《建筑工程施工许可申请表》（变更内容单独标注）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2.变更书面申请及情况说明</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3.监理单位发生变更的，应提交以下材料：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(1)与原监理单位解除合同协议；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(2)变更后的监理单位法定代表人及项目负责人签署的工程质量终生责任承诺书和安全生产责任承诺书。　</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4.设计单位发生变更的，应提交以下材料：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(1)与原设计单位解除合同协议;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(2)已变更的设计单位法定代表人及项目负责人签署的工程质量终生责任承诺书；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(3)已变更设计单位的施工图设计文件审查合格书（联合图审）（未开工项目也可提供承诺书）;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5.工程名称变更的，应提交以下材料：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(1)已变更的建筑工程规划许可证;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6.建筑规模变更的，应提交以下材料：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(1)变更后的建设工程规划许可证；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(2)需要进行施工图审查的，应提交变更后的施工图设计文件审查合格书（联合图审）（未开工项目也可提供承诺书）；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(3)变更后的施工合同；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（三）建筑工程施工（延期）</w:t>
            </w:r>
          </w:p>
          <w:p>
            <w:pPr>
              <w:jc w:val="left"/>
              <w:rPr>
                <w:vertAlign w:val="baseline"/>
              </w:rPr>
            </w:pPr>
            <w:r>
              <w:rPr>
                <w:rFonts w:hint="eastAsia" w:ascii="方正仿宋_GB2312" w:hAnsi="方正仿宋_GB2312" w:eastAsia="方正仿宋_GB2312" w:cs="方正仿宋_GB2312"/>
                <w:vertAlign w:val="baseline"/>
                <w:lang w:val="en-US" w:eastAsia="zh-CN"/>
              </w:rPr>
              <w:t>1.延期书面申请及情况说明。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48"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874"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建设工程消防设计审查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0" w:type="auto"/>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0" w:type="auto"/>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0" w:type="auto"/>
            <w:vAlign w:val="top"/>
          </w:tcPr>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1</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消防设计审查申请表</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2</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消防设计文件</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3、</w:t>
            </w:r>
            <w:r>
              <w:rPr>
                <w:rFonts w:hint="eastAsia" w:ascii="方正仿宋_GB2312" w:hAnsi="方正仿宋_GB2312" w:eastAsia="方正仿宋_GB2312" w:cs="方正仿宋_GB2312"/>
                <w:vertAlign w:val="baseline"/>
                <w:lang w:val="en-US" w:eastAsia="zh-Hans"/>
              </w:rPr>
              <w:t>建设工程规划许可文件（依法需要办理建设工程规划许可的）</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4、依法需要批准的临时性建筑证明文件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5、特殊消防设计技术资料（需进行特殊消防设计的特殊建设工程)</w:t>
            </w:r>
          </w:p>
          <w:p>
            <w:pPr>
              <w:jc w:val="left"/>
              <w:rPr>
                <w:rFonts w:hint="eastAsia" w:asciiTheme="minorHAnsi" w:hAnsiTheme="minorHAnsi" w:eastAsiaTheme="minorEastAsia" w:cstheme="minorBidi"/>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设计文件</w:t>
            </w:r>
            <w:r>
              <w:rPr>
                <w:rFonts w:hint="eastAsia" w:ascii="方正仿宋_GB2312" w:hAnsi="方正仿宋_GB2312" w:eastAsia="方正仿宋_GB2312" w:cs="方正仿宋_GB2312"/>
                <w:vertAlign w:val="baseline"/>
                <w:lang w:val="en-US" w:eastAsia="zh-Hans"/>
              </w:rPr>
              <w:t>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施工图审查机构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7</w:t>
            </w:r>
            <w:r>
              <w:rPr>
                <w:rFonts w:hint="eastAsia" w:ascii="方正仿宋_GB2312" w:hAnsi="方正仿宋_GB2312" w:eastAsia="方正仿宋_GB2312" w:cs="方正仿宋_GB2312"/>
                <w:vertAlign w:val="baseline"/>
                <w:lang w:val="en-US" w:eastAsia="zh-Hans"/>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0" w:type="auto"/>
            <w:vAlign w:val="top"/>
          </w:tcPr>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（一）施工图设计文件审查（联合图审，含消防、人防、技防等）：</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（二）施工图设计文件审查：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（三）施工图设计文件审查（消防设计审查）：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（消防）</w:t>
            </w:r>
            <w:r>
              <w:rPr>
                <w:rFonts w:hint="eastAsia" w:ascii="方正仿宋_GB2312" w:hAnsi="方正仿宋_GB2312" w:eastAsia="方正仿宋_GB2312" w:cs="方正仿宋_GB2312"/>
                <w:vertAlign w:val="baseline"/>
                <w:lang w:val="en-US" w:eastAsia="zh-Hans"/>
              </w:rPr>
              <w:t>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（四）施工图设计文件审查（人防设计审查）：</w:t>
            </w:r>
          </w:p>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（人防）</w:t>
            </w:r>
            <w:r>
              <w:rPr>
                <w:rFonts w:hint="eastAsia" w:ascii="方正仿宋_GB2312" w:hAnsi="方正仿宋_GB2312" w:eastAsia="方正仿宋_GB2312" w:cs="方正仿宋_GB2312"/>
                <w:vertAlign w:val="baseline"/>
                <w:lang w:val="en-US" w:eastAsia="zh-Hans"/>
              </w:rPr>
              <w:t>设计文件</w:t>
            </w:r>
          </w:p>
        </w:tc>
      </w:tr>
    </w:tbl>
    <w:p>
      <w:pPr>
        <w:jc w:val="center"/>
        <w:rPr>
          <w:rFonts w:hint="eastAsia" w:ascii="黑体" w:hAnsi="黑体" w:eastAsia="黑体" w:cs="黑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83C2F4-E855-4AE2-B745-2C38961948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0A51608-4010-418E-B0D5-3FD71453B931}"/>
  </w:font>
  <w:font w:name="方正仿宋_GB2312">
    <w:altName w:val="方正仿宋_GBK"/>
    <w:panose1 w:val="02000000000000000000"/>
    <w:charset w:val="86"/>
    <w:family w:val="auto"/>
    <w:pitch w:val="default"/>
    <w:sig w:usb0="00000000" w:usb1="00000000" w:usb2="00000012" w:usb3="00000000" w:csb0="00040001" w:csb1="00000000"/>
    <w:embedRegular r:id="rId3" w:fontKey="{98BADD29-CDBE-4162-B68F-492B69A60A4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YmNlNzJhYTUzYTk1ZTU2Nzk4Zjc3MGVmYTA0ZDgifQ=="/>
  </w:docVars>
  <w:rsids>
    <w:rsidRoot w:val="00000000"/>
    <w:rsid w:val="027D2D3A"/>
    <w:rsid w:val="108A35D3"/>
    <w:rsid w:val="18D771F0"/>
    <w:rsid w:val="194F5342"/>
    <w:rsid w:val="1A400DC5"/>
    <w:rsid w:val="1B53AB83"/>
    <w:rsid w:val="1BE51C24"/>
    <w:rsid w:val="2279432E"/>
    <w:rsid w:val="2ABD56CA"/>
    <w:rsid w:val="2B1E1896"/>
    <w:rsid w:val="33C365BE"/>
    <w:rsid w:val="33F26DAF"/>
    <w:rsid w:val="377A726D"/>
    <w:rsid w:val="39494A88"/>
    <w:rsid w:val="42AF463F"/>
    <w:rsid w:val="4673359B"/>
    <w:rsid w:val="478C79C4"/>
    <w:rsid w:val="49EB1BC4"/>
    <w:rsid w:val="4E572499"/>
    <w:rsid w:val="52C80E48"/>
    <w:rsid w:val="56D15924"/>
    <w:rsid w:val="78D83818"/>
    <w:rsid w:val="7DF44074"/>
    <w:rsid w:val="AED3D5FC"/>
    <w:rsid w:val="CFBEE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line="480" w:lineRule="auto"/>
      <w:ind w:left="200" w:leftChars="200"/>
    </w:pPr>
  </w:style>
  <w:style w:type="paragraph" w:styleId="3">
    <w:name w:val="Body Text Indent"/>
    <w:basedOn w:val="1"/>
    <w:unhideWhenUsed/>
    <w:qFormat/>
    <w:uiPriority w:val="99"/>
    <w:pPr>
      <w:spacing w:after="120"/>
      <w:ind w:left="420" w:leftChars="200"/>
    </w:pPr>
  </w:style>
  <w:style w:type="paragraph" w:styleId="4">
    <w:name w:val="Body Text First Indent 2"/>
    <w:basedOn w:val="1"/>
    <w:qFormat/>
    <w:uiPriority w:val="0"/>
    <w:pPr>
      <w:widowControl/>
      <w:adjustRightInd w:val="0"/>
      <w:spacing w:before="200" w:after="120" w:line="300" w:lineRule="auto"/>
      <w:ind w:left="420" w:leftChars="200" w:firstLine="420"/>
      <w:jc w:val="left"/>
      <w:textAlignment w:val="baseline"/>
    </w:pPr>
    <w:rPr>
      <w:rFonts w:ascii="Arial" w:hAnsi="Arial"/>
      <w:color w:val="000000"/>
      <w:sz w:val="22"/>
      <w:szCs w:val="22"/>
      <w:lang w:val="en-GB" w:eastAsia="en-US"/>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985</Words>
  <Characters>1022</Characters>
  <Lines>0</Lines>
  <Paragraphs>0</Paragraphs>
  <TotalTime>0</TotalTime>
  <ScaleCrop>false</ScaleCrop>
  <LinksUpToDate>false</LinksUpToDate>
  <CharactersWithSpaces>1023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2022-10-22T09:51:00Z</dcterms:created>
  <dc:creator>Lenovo</dc:creator>
  <cp:lastModifiedBy>一笑@奈何</cp:lastModifiedBy>
  <dcterms:modified xsi:type="dcterms:W3CDTF">2024-05-29T03:16:39Z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FDAFEF20913243CC85D8FD03CB5C45C1</vt:lpwstr>
  </property>
</Properties>
</file>