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462" w:tblpY="641"/>
        <w:tblOverlap w:val="never"/>
        <w:tblW w:w="9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04"/>
        <w:gridCol w:w="804"/>
        <w:gridCol w:w="1328"/>
        <w:gridCol w:w="1328"/>
        <w:gridCol w:w="804"/>
        <w:gridCol w:w="1328"/>
        <w:gridCol w:w="1328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基本信息汇总表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0D15"/>
    <w:rsid w:val="668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2024-01-26T08:18:00Z</dcterms:created>
  <dc:creator>大西几的wps</dc:creator>
  <cp:lastModifiedBy>大西几的wps</cp:lastModifiedBy>
  <dcterms:modified xsi:type="dcterms:W3CDTF">2024-01-26T08:18:23Z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