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新宋体" w:eastAsia="仿宋_GB2312"/>
          <w:sz w:val="32"/>
          <w:szCs w:val="32"/>
        </w:rPr>
      </w:pPr>
      <w:r>
        <w:rPr>
          <w:rFonts w:hint="eastAsia"/>
          <w:sz w:val="30"/>
          <w:szCs w:val="30"/>
        </w:rPr>
        <w:t xml:space="preserve"> </w:t>
      </w:r>
    </w:p>
    <w:p>
      <w:pPr>
        <w:rPr>
          <w:rFonts w:ascii="仿宋_GB2312" w:hAnsi="新宋体" w:eastAsia="仿宋_GB2312"/>
          <w:sz w:val="32"/>
          <w:szCs w:val="32"/>
        </w:rPr>
      </w:pPr>
    </w:p>
    <w:p>
      <w:pPr>
        <w:rPr>
          <w:rFonts w:ascii="仿宋_GB2312" w:hAnsi="新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86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  <w:t>乌林草发〔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bidi="ar"/>
        </w:rPr>
        <w:t>202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 w:bidi="ar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  <w:t>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"/>
        </w:rPr>
        <w:t>131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  <w:t>号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  <w:lang w:bidi="ar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乌拉特前旗林业和草原局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关于下达 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重点建设任务及巩固成果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任务的通知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  <w:t>各苏木镇、农牧场：</w:t>
      </w:r>
    </w:p>
    <w:p>
      <w:pPr>
        <w:keepNext w:val="0"/>
        <w:keepLines w:val="0"/>
        <w:pageBreakBefore w:val="0"/>
        <w:widowControl w:val="0"/>
        <w:tabs>
          <w:tab w:val="left" w:pos="586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  <w:t xml:space="preserve"> 按照市林草局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"/>
        </w:rPr>
        <w:t>预安排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 w:bidi="ar"/>
        </w:rPr>
        <w:t>重点建设任务及巩固成果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  <w:t>任务，我局对202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 w:bidi="ar"/>
        </w:rPr>
        <w:t>重点建设任务（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"/>
        </w:rPr>
        <w:t>含套内零星沙丘治理18540亩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 w:bidi="ar"/>
        </w:rPr>
        <w:t>）及巩固成果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  <w:t>任务进行分解，各苏木镇、农牧场要抓住春季造林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"/>
        </w:rPr>
        <w:t>种草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  <w:t>绿化的有利时机，不折不扣抓好落实工作，积极开展整地、造林、浇水等工作，确保圆满完成 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  <w:t xml:space="preserve"> 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"/>
        </w:rPr>
        <w:t>重点建设任务及巩固成果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  <w:t>任务。</w:t>
      </w:r>
    </w:p>
    <w:p>
      <w:pPr>
        <w:keepNext w:val="0"/>
        <w:keepLines w:val="0"/>
        <w:pageBreakBefore w:val="0"/>
        <w:widowControl w:val="0"/>
        <w:tabs>
          <w:tab w:val="left" w:pos="586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  <w:t>附表:乌拉特前旗 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  <w:t>年重点建设任务及巩固成果任务分解表</w:t>
      </w:r>
    </w:p>
    <w:p>
      <w:pPr>
        <w:keepNext w:val="0"/>
        <w:keepLines w:val="0"/>
        <w:pageBreakBefore w:val="0"/>
        <w:widowControl w:val="0"/>
        <w:tabs>
          <w:tab w:val="left" w:pos="586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8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  <w:t xml:space="preserve">乌拉特前旗林业和草原局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800"/>
        <w:jc w:val="center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"/>
        </w:rPr>
        <w:t>29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  <w:t xml:space="preserve">日        </w:t>
      </w:r>
    </w:p>
    <w:p>
      <w:pPr>
        <w:pBdr>
          <w:top w:val="single" w:color="auto" w:sz="4" w:space="0"/>
          <w:bottom w:val="single" w:color="auto" w:sz="4" w:space="0"/>
        </w:pBdr>
        <w:wordWrap w:val="0"/>
        <w:spacing w:line="500" w:lineRule="exact"/>
        <w:ind w:firstLine="280" w:firstLineChars="100"/>
        <w:rPr>
          <w:rFonts w:hint="eastAsia" w:ascii="方正仿宋_GB2312" w:hAnsi="方正仿宋_GB2312" w:eastAsia="方正仿宋_GB2312" w:cs="方正仿宋_GB2312"/>
          <w:lang w:val="en-US" w:eastAsia="zh-CN"/>
        </w:rPr>
        <w:sectPr>
          <w:pgSz w:w="11906" w:h="16838"/>
          <w:pgMar w:top="2098" w:right="1474" w:bottom="1984" w:left="1587" w:header="851" w:footer="1134" w:gutter="0"/>
          <w:cols w:space="0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  <w:t xml:space="preserve">乌拉特前旗林业和草原局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 w:bidi="ar"/>
        </w:rPr>
        <w:t>2024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 w:bidi="ar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 w:bidi="ar"/>
        </w:rPr>
        <w:t xml:space="preserve">29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  <w:t>日印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 w:bidi="ar"/>
        </w:rPr>
        <w:t>发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zUzNWVmOTg1YjM4MmY3MzVlOTEzYzlmYTU5Y2MifQ=="/>
  </w:docVars>
  <w:rsids>
    <w:rsidRoot w:val="482A3CEA"/>
    <w:rsid w:val="00505C13"/>
    <w:rsid w:val="0FB6788B"/>
    <w:rsid w:val="482A3CEA"/>
    <w:rsid w:val="5354676C"/>
    <w:rsid w:val="69F61ED3"/>
    <w:rsid w:val="7FA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299</Characters>
  <Lines>0</Lines>
  <Paragraphs>0</Paragraphs>
  <TotalTime>1357</TotalTime>
  <ScaleCrop>false</ScaleCrop>
  <LinksUpToDate>false</LinksUpToDate>
  <CharactersWithSpaces>371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2024-04-07T01:36:00Z</dcterms:created>
  <dc:creator>zqssef</dc:creator>
  <cp:lastModifiedBy>演示人</cp:lastModifiedBy>
  <cp:lastPrinted>2024-04-08T02:49:00Z</cp:lastPrinted>
  <dcterms:modified xsi:type="dcterms:W3CDTF">2024-06-03T02:08:42Z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5D515B158BED4D74AC63C75DE096AB11_11</vt:lpwstr>
  </property>
</Properties>
</file>